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FD" w:rsidRPr="00FC4554" w:rsidRDefault="007720AD" w:rsidP="007720AD">
      <w:pPr>
        <w:bidi/>
        <w:jc w:val="center"/>
        <w:rPr>
          <w:rFonts w:asciiTheme="majorHAnsi" w:hAnsiTheme="majorHAnsi" w:cstheme="majorHAnsi"/>
          <w:b/>
          <w:bCs/>
          <w:sz w:val="24"/>
          <w:szCs w:val="24"/>
          <w:rtl/>
          <w:lang w:bidi="ps-AF"/>
        </w:rPr>
      </w:pPr>
      <w:r>
        <w:rPr>
          <w:rFonts w:ascii="Pashto Pasarlai" w:hAnsi="Pashto Pasarlai" w:cs="Pashto Pasarla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6CF4F943" wp14:editId="0D0B60D3">
            <wp:simplePos x="0" y="0"/>
            <wp:positionH relativeFrom="column">
              <wp:posOffset>-25400</wp:posOffset>
            </wp:positionH>
            <wp:positionV relativeFrom="paragraph">
              <wp:posOffset>-326390</wp:posOffset>
            </wp:positionV>
            <wp:extent cx="969645" cy="949325"/>
            <wp:effectExtent l="0" t="0" r="1905" b="3175"/>
            <wp:wrapSquare wrapText="bothSides"/>
            <wp:docPr id="3" name="Picture 3" descr="C:\Users\ACERMANAGER\Desktop\لوگو گاني\LU Logo Amar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MANAGER\Desktop\لوگو گاني\LU Logo Amara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8DA" w:rsidRPr="00FC4554">
        <w:rPr>
          <w:rFonts w:asciiTheme="majorHAnsi" w:hAnsiTheme="majorHAnsi" w:cstheme="majorHAns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453D827E" wp14:editId="63C3E354">
            <wp:simplePos x="0" y="0"/>
            <wp:positionH relativeFrom="column">
              <wp:posOffset>6550025</wp:posOffset>
            </wp:positionH>
            <wp:positionV relativeFrom="paragraph">
              <wp:posOffset>-399965</wp:posOffset>
            </wp:positionV>
            <wp:extent cx="1065530" cy="1090295"/>
            <wp:effectExtent l="0" t="0" r="1270" b="0"/>
            <wp:wrapNone/>
            <wp:docPr id="2" name="Picture 2" descr="my-mohe-logo_e_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-mohe-logo_e_1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                    </w:t>
      </w:r>
      <w:r w:rsidR="000708DA"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لوګرد لوړو زده کړز مؤسسه 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  </w:t>
      </w:r>
    </w:p>
    <w:p w:rsidR="007720AD" w:rsidRDefault="007720AD" w:rsidP="007720AD">
      <w:pPr>
        <w:bidi/>
        <w:jc w:val="center"/>
        <w:rPr>
          <w:rFonts w:asciiTheme="majorHAnsi" w:hAnsiTheme="majorHAnsi" w:cstheme="majorHAnsi"/>
          <w:b/>
          <w:bCs/>
          <w:sz w:val="24"/>
          <w:szCs w:val="24"/>
          <w:rtl/>
          <w:lang w:bidi="ps-AF"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                </w:t>
      </w:r>
      <w:r w:rsidR="003974FD" w:rsidRPr="00FC4554">
        <w:rPr>
          <w:rFonts w:asciiTheme="majorHAnsi" w:hAnsiTheme="majorHAnsi" w:cstheme="majorHAnsi"/>
          <w:b/>
          <w:bCs/>
          <w:sz w:val="24"/>
          <w:szCs w:val="24"/>
          <w:rtl/>
          <w:lang w:bidi="ps-AF"/>
        </w:rPr>
        <w:t>علمي اومحصلانو چارو معاونیت</w:t>
      </w:r>
      <w:r w:rsidR="000708DA"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 </w:t>
      </w:r>
    </w:p>
    <w:p w:rsidR="00C95AB9" w:rsidRPr="00FC4554" w:rsidRDefault="007720AD" w:rsidP="007720AD">
      <w:pPr>
        <w:bidi/>
        <w:rPr>
          <w:rFonts w:asciiTheme="majorHAnsi" w:hAnsiTheme="majorHAnsi" w:cstheme="majorHAnsi"/>
          <w:b/>
          <w:bCs/>
          <w:sz w:val="24"/>
          <w:szCs w:val="24"/>
          <w:rtl/>
          <w:lang w:bidi="ps-AF"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                                                                              </w:t>
      </w:r>
      <w:r w:rsidR="000708DA"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</w:t>
      </w:r>
      <w:r w:rsidR="000708DA"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  </w:t>
      </w:r>
      <w:r w:rsidR="000708DA">
        <w:rPr>
          <w:rFonts w:asciiTheme="majorHAnsi" w:hAnsiTheme="majorHAnsi" w:cstheme="majorHAnsi"/>
          <w:b/>
          <w:bCs/>
          <w:sz w:val="24"/>
          <w:szCs w:val="24"/>
          <w:rtl/>
          <w:lang w:bidi="ps-AF"/>
        </w:rPr>
        <w:t>پوهنتون نشراتو کمیټه کلنی پلا</w:t>
      </w:r>
      <w:r w:rsidR="000708DA"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ن                                     </w:t>
      </w:r>
      <w:r w:rsidR="00606D1C">
        <w:rPr>
          <w:rFonts w:asciiTheme="majorHAnsi" w:hAnsiTheme="majorHAnsi" w:cstheme="majorHAnsi" w:hint="cs"/>
          <w:b/>
          <w:bCs/>
          <w:sz w:val="24"/>
          <w:szCs w:val="24"/>
          <w:rtl/>
          <w:lang w:bidi="ps-AF"/>
        </w:rPr>
        <w:t xml:space="preserve"> </w:t>
      </w:r>
    </w:p>
    <w:tbl>
      <w:tblPr>
        <w:tblStyle w:val="TableGrid"/>
        <w:tblW w:w="14028" w:type="dxa"/>
        <w:tblInd w:w="-252" w:type="dxa"/>
        <w:tblLook w:val="04A0" w:firstRow="1" w:lastRow="0" w:firstColumn="1" w:lastColumn="0" w:noHBand="0" w:noVBand="1"/>
      </w:tblPr>
      <w:tblGrid>
        <w:gridCol w:w="2617"/>
        <w:gridCol w:w="2763"/>
        <w:gridCol w:w="1802"/>
        <w:gridCol w:w="2282"/>
        <w:gridCol w:w="2282"/>
        <w:gridCol w:w="2282"/>
      </w:tblGrid>
      <w:tr w:rsidR="00FC4554" w:rsidRPr="00FC4554" w:rsidTr="00FC4554">
        <w:trPr>
          <w:trHeight w:val="3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4FD" w:rsidRPr="00FC4554" w:rsidRDefault="003974FD" w:rsidP="00FC4554">
            <w:pPr>
              <w:jc w:val="right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کتني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4FD" w:rsidRPr="00FC4554" w:rsidRDefault="003974FD" w:rsidP="003974FD">
            <w:pPr>
              <w:jc w:val="center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څارنه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4FD" w:rsidRPr="00FC4554" w:rsidRDefault="003974FD" w:rsidP="003974FD">
            <w:pPr>
              <w:jc w:val="center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sz w:val="18"/>
                <w:szCs w:val="18"/>
                <w:rtl/>
                <w:lang w:bidi="ps-AF"/>
              </w:rPr>
              <w:t>ترسره کولو نیټ</w:t>
            </w:r>
            <w:r w:rsidRPr="00FC4554"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  <w:lang w:bidi="ps-AF"/>
              </w:rPr>
              <w:t>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4FD" w:rsidRPr="00FC4554" w:rsidRDefault="003974FD" w:rsidP="003974FD">
            <w:pPr>
              <w:jc w:val="center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کوچنی موخې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4FD" w:rsidRPr="00FC4554" w:rsidRDefault="003974FD" w:rsidP="003974FD">
            <w:pPr>
              <w:jc w:val="center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لوړې موخې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4FD" w:rsidRPr="00FC4554" w:rsidRDefault="003974FD" w:rsidP="003974FD">
            <w:pPr>
              <w:jc w:val="center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فعالیتونه</w:t>
            </w:r>
          </w:p>
        </w:tc>
      </w:tr>
      <w:tr w:rsidR="00FC4554" w:rsidRPr="00FC4554" w:rsidTr="00FC4554">
        <w:trPr>
          <w:trHeight w:val="2377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   (      )</w:t>
            </w:r>
          </w:p>
        </w:tc>
        <w:tc>
          <w:tcPr>
            <w:tcW w:w="2763" w:type="dxa"/>
            <w:tcBorders>
              <w:top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  <w:tcBorders>
              <w:top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مؤسسې کړنې د شواهدوپه موجودیت سره مستند کول.</w:t>
            </w:r>
          </w:p>
        </w:tc>
        <w:tc>
          <w:tcPr>
            <w:tcW w:w="2282" w:type="dxa"/>
            <w:tcBorders>
              <w:top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خلکو ته د مؤسسې د کړنو په په اړه پروخت او دقیق خبر ورکول. دمؤسسې اوټولنې وګړو ترمنځ د يوې قوي اړیکې رامنځ ته کول.</w:t>
            </w:r>
          </w:p>
        </w:tc>
        <w:tc>
          <w:tcPr>
            <w:tcW w:w="2282" w:type="dxa"/>
            <w:tcBorders>
              <w:top w:val="single" w:sz="12" w:space="0" w:color="auto"/>
              <w:right w:val="single" w:sz="12" w:space="0" w:color="auto"/>
            </w:tcBorders>
          </w:tcPr>
          <w:p w:rsidR="00FC4554" w:rsidRPr="00FC4554" w:rsidRDefault="00FC4554" w:rsidP="00FC4554">
            <w:pPr>
              <w:bidi/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دمؤسسې د کړنو کتبي،  انځوریز، ویډیویي د راپورونو ترتیبولو په موخه د معلوماتي ټینکلوژئ مدیریت سره همغږي.</w:t>
            </w:r>
          </w:p>
        </w:tc>
      </w:tr>
      <w:tr w:rsidR="00FC4554" w:rsidRPr="00FC4554" w:rsidTr="00FC4554">
        <w:trPr>
          <w:trHeight w:val="598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ندی ترسره شوې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(   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دقیقه او پروخت خبر رسونه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اطلاعاتي وسایلو له لارې دمؤسسې د کړنو او لاسته راوړنو ته انعکاس ورکول.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دمؤسسې دنشریاتي موادو، موضوعاتو او خبرتیاو په برخه کې مرسته</w:t>
            </w:r>
          </w:p>
        </w:tc>
      </w:tr>
      <w:tr w:rsidR="00FC4554" w:rsidRPr="00FC4554" w:rsidTr="00FC4554">
        <w:trPr>
          <w:trHeight w:val="579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ندی ترسره شوې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دنشراتي پروسې اسانول او سرعت ورکول.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مؤسسې نشراتي سکتور ته پراختیا ورکول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دکتابونو، مجلو او نورو اړوند موضوعاتوترتیب، تنظیم او دنشر لپاره یي اسانتیا برابرول.</w:t>
            </w:r>
          </w:p>
        </w:tc>
      </w:tr>
      <w:tr w:rsidR="00FC4554" w:rsidRPr="00FC4554" w:rsidTr="00FC4554">
        <w:trPr>
          <w:trHeight w:val="593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دقیقه او پروخت خبر رسونهاو دخبراوي لوړول.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مؤسسې د شعارونو، پیعامونو او خبرتیاو نشرول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دبنرونو ترتیب، تنظیم اود چاپ لپاره یي اسانتیا برابرول.</w:t>
            </w:r>
          </w:p>
        </w:tc>
      </w:tr>
      <w:tr w:rsidR="00FC4554" w:rsidRPr="00FC4554" w:rsidTr="00FC4554">
        <w:trPr>
          <w:trHeight w:val="579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ندی ترسره شوې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کړنودخبرتیاوو په هکله د ابهاماتو لرې کول.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دکړنو او واقعتونوڅخه د صحت او حقیقت له مخې د اطمنان او اعتماد تر لاسه کول.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دنشروړ موضوعاتو پروخت خبر رسونه</w:t>
            </w:r>
          </w:p>
        </w:tc>
      </w:tr>
      <w:tr w:rsidR="00FC4554" w:rsidRPr="00FC4554" w:rsidTr="00FC4554">
        <w:trPr>
          <w:trHeight w:val="1152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tcBorders>
              <w:top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  <w:tcBorders>
              <w:top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انلاین تدریس د بهبود لپاره د يوې چټکې پروسې رامنځ ته کول.</w:t>
            </w:r>
          </w:p>
        </w:tc>
        <w:tc>
          <w:tcPr>
            <w:tcW w:w="2282" w:type="dxa"/>
            <w:tcBorders>
              <w:top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په هیواد کې انلاین تدریس په یوې مروجې تدریسي پروسې او انلاین تدریس سازي رواجول.</w:t>
            </w:r>
          </w:p>
        </w:tc>
        <w:tc>
          <w:tcPr>
            <w:tcW w:w="2282" w:type="dxa"/>
            <w:tcBorders>
              <w:top w:val="single" w:sz="12" w:space="0" w:color="auto"/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انلاین تدریس پروسې د انکشاف او پراختیا لپاره همکاري او زمینه ورته برابرول</w:t>
            </w:r>
          </w:p>
          <w:p w:rsidR="00C63E34" w:rsidRPr="00FC4554" w:rsidRDefault="00C63E34" w:rsidP="00C63E34">
            <w:pPr>
              <w:rPr>
                <w:rFonts w:asciiTheme="majorHAnsi" w:hAnsiTheme="majorHAnsi" w:cstheme="majorHAnsi"/>
                <w:lang w:bidi="ps-AF"/>
              </w:rPr>
            </w:pPr>
          </w:p>
        </w:tc>
      </w:tr>
      <w:tr w:rsidR="00FC4554" w:rsidRPr="00FC4554" w:rsidTr="00FC4554">
        <w:trPr>
          <w:trHeight w:val="593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lastRenderedPageBreak/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په اړوندې پروسې کې اسانتیاوې رامنځ ته کول.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دانلاین تدریس پروسې کیفیت لوړول.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دانلاین تدریس لپاره دانلاین تدریسي وسایلو په موخه د پوهنتون چارواکو ته وړاندیز تیارول.</w:t>
            </w:r>
          </w:p>
        </w:tc>
      </w:tr>
      <w:tr w:rsidR="00FC4554" w:rsidRPr="00FC4554" w:rsidTr="00FC4554">
        <w:trPr>
          <w:trHeight w:val="311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‍د مؤسسې کړنې او زده کړې د عامه پاملرنې په تمرکزکې راوستل 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مؤسسې په خدماتو د خلکو اطمنان حاصلول.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دمؤسسې او خلکو ترمنځ قوي اړیکه ایجادول.</w:t>
            </w:r>
          </w:p>
        </w:tc>
      </w:tr>
      <w:tr w:rsidR="00FC4554" w:rsidRPr="00FC4554" w:rsidTr="00FC4554">
        <w:trPr>
          <w:trHeight w:val="311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معلوماتو رسونې اړوند دمؤسسې دکړنو او لاسته راوړنو کې دګډوډی مخنیوی کول.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اطلاع رسونې سیستم تقویه کول.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پروخت او دقیقه خبر رسونه</w:t>
            </w:r>
          </w:p>
        </w:tc>
      </w:tr>
      <w:tr w:rsidR="00FC4554" w:rsidRPr="00FC4554" w:rsidTr="00FC4554">
        <w:trPr>
          <w:trHeight w:val="311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ندی ترسره شوې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داستفادې لپاره د مؤسسېدنشراتو کمیت لوړول.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مؤسسې د نشریاتو او اطلاعاتودکمیت او کیفیت بهبود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مؤسسې د نشراتي پروسې اړوند دخلکودفیډبکونو تحلیل</w:t>
            </w:r>
          </w:p>
        </w:tc>
      </w:tr>
      <w:tr w:rsidR="00FC4554" w:rsidRPr="00FC4554" w:rsidTr="00FC4554">
        <w:trPr>
          <w:trHeight w:val="311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ندی ترسره شوې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دمؤسسسې سره د خلکو، ټولونهادونو او ټولنیزوکولکتیفونو قوي اړیکه او همغږي ایجادول.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دخدمتونو دبهبود لپاره لازم تصمیمونه نیول.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دمؤسسې رهبري ته د خلکو دنظرونو او وړاندیزنورسول چې دټولیزو اطلاعاتو وسایلو په اساس انعکاس کیږي.</w:t>
            </w:r>
          </w:p>
        </w:tc>
      </w:tr>
      <w:tr w:rsidR="00FC4554" w:rsidRPr="00FC4554" w:rsidTr="00FC4554">
        <w:trPr>
          <w:trHeight w:val="311"/>
        </w:trPr>
        <w:tc>
          <w:tcPr>
            <w:tcW w:w="2617" w:type="dxa"/>
            <w:tcBorders>
              <w:left w:val="single" w:sz="12" w:space="0" w:color="auto"/>
            </w:tcBorders>
            <w:vAlign w:val="center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تر سره شوې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دوام لري                 (      )</w:t>
            </w:r>
          </w:p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</w:tc>
        <w:tc>
          <w:tcPr>
            <w:tcW w:w="2763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vAlign w:val="center"/>
          </w:tcPr>
          <w:p w:rsidR="00FC4554" w:rsidRPr="00FC4554" w:rsidRDefault="00FC4554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 درسي مسایلواو موضوعاتولپاره د زده کړیالانو او علاقمندانو دوامدارې اړیکه ایجادول</w:t>
            </w:r>
          </w:p>
        </w:tc>
        <w:tc>
          <w:tcPr>
            <w:tcW w:w="2282" w:type="dxa"/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دانلاین علمي زیربناوي رامنځ ته کول او دانلاین درسونو ته دلاسرسي ثبات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:rsidR="00FC4554" w:rsidRPr="00FC4554" w:rsidRDefault="00FC455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دویډیویي درسونو او درسي سلایډونولپاره اطلاعاتي بانک ایجادول.</w:t>
            </w:r>
          </w:p>
        </w:tc>
      </w:tr>
      <w:tr w:rsidR="00E7544B" w:rsidRPr="00FC4554" w:rsidTr="00FC4554">
        <w:trPr>
          <w:trHeight w:val="311"/>
        </w:trPr>
        <w:tc>
          <w:tcPr>
            <w:tcW w:w="26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544B" w:rsidRPr="00FC4554" w:rsidRDefault="00E7544B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چاره</w:t>
            </w:r>
          </w:p>
          <w:p w:rsidR="00E7544B" w:rsidRPr="00FC4554" w:rsidRDefault="00E7544B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تر سره شوې    </w:t>
            </w:r>
            <w:r w:rsidR="00D20B04"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  <w:p w:rsidR="00E7544B" w:rsidRPr="00FC4554" w:rsidRDefault="00E7544B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دوام لري         </w:t>
            </w:r>
            <w:r w:rsidR="00D20B04"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     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(      )</w:t>
            </w:r>
          </w:p>
          <w:p w:rsidR="00E7544B" w:rsidRPr="00FC4554" w:rsidRDefault="00E7544B" w:rsidP="00FC4554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ندی ترسره شوې</w:t>
            </w:r>
            <w:r w:rsidR="00FC4554"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      </w:t>
            </w:r>
            <w:r w:rsidR="00D20B04"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 xml:space="preserve"> </w:t>
            </w:r>
            <w:r w:rsidRPr="00FC4554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(      )</w:t>
            </w:r>
          </w:p>
        </w:tc>
        <w:tc>
          <w:tcPr>
            <w:tcW w:w="2763" w:type="dxa"/>
            <w:tcBorders>
              <w:bottom w:val="single" w:sz="12" w:space="0" w:color="auto"/>
            </w:tcBorders>
            <w:vAlign w:val="center"/>
          </w:tcPr>
          <w:p w:rsidR="00E7544B" w:rsidRPr="00FC4554" w:rsidRDefault="00E7544B" w:rsidP="00FC4554">
            <w:pPr>
              <w:jc w:val="right"/>
              <w:rPr>
                <w:rFonts w:asciiTheme="majorHAnsi" w:hAnsiTheme="majorHAnsi" w:cstheme="majorHAnsi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علمي مرستیال او دپوهنځیو رئیسان</w:t>
            </w:r>
          </w:p>
        </w:tc>
        <w:tc>
          <w:tcPr>
            <w:tcW w:w="1802" w:type="dxa"/>
            <w:tcBorders>
              <w:bottom w:val="single" w:sz="12" w:space="0" w:color="auto"/>
            </w:tcBorders>
            <w:vAlign w:val="center"/>
          </w:tcPr>
          <w:p w:rsidR="00E7544B" w:rsidRPr="00FC4554" w:rsidRDefault="00E7544B" w:rsidP="00FC4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4554">
              <w:rPr>
                <w:rFonts w:asciiTheme="majorHAnsi" w:hAnsiTheme="majorHAnsi" w:cstheme="majorHAnsi"/>
                <w:b/>
                <w:bCs/>
                <w:rtl/>
                <w:lang w:bidi="ps-AF"/>
              </w:rPr>
              <w:t>۱۴۰۱ ه.ل. کال</w:t>
            </w:r>
          </w:p>
        </w:tc>
        <w:tc>
          <w:tcPr>
            <w:tcW w:w="2282" w:type="dxa"/>
            <w:tcBorders>
              <w:bottom w:val="single" w:sz="12" w:space="0" w:color="auto"/>
            </w:tcBorders>
          </w:tcPr>
          <w:p w:rsidR="00E7544B" w:rsidRPr="00FC4554" w:rsidRDefault="00D20B0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اړوندو معلوماتو ته دلاسرسي لپاره دخلکو اګاهي لوړول</w:t>
            </w:r>
          </w:p>
        </w:tc>
        <w:tc>
          <w:tcPr>
            <w:tcW w:w="2282" w:type="dxa"/>
            <w:tcBorders>
              <w:bottom w:val="single" w:sz="12" w:space="0" w:color="auto"/>
            </w:tcBorders>
          </w:tcPr>
          <w:p w:rsidR="00E7544B" w:rsidRPr="00FC4554" w:rsidRDefault="00D20B0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په ټولنه کې د مؤسسې اصلي جایګاه معرفي کول.</w:t>
            </w:r>
          </w:p>
        </w:tc>
        <w:tc>
          <w:tcPr>
            <w:tcW w:w="2282" w:type="dxa"/>
            <w:tcBorders>
              <w:bottom w:val="single" w:sz="12" w:space="0" w:color="auto"/>
              <w:right w:val="single" w:sz="12" w:space="0" w:color="auto"/>
            </w:tcBorders>
          </w:tcPr>
          <w:p w:rsidR="00E7544B" w:rsidRPr="00FC4554" w:rsidRDefault="00D20B04" w:rsidP="00FC4554">
            <w:pPr>
              <w:jc w:val="right"/>
              <w:rPr>
                <w:rFonts w:asciiTheme="majorHAnsi" w:hAnsiTheme="majorHAnsi" w:cstheme="majorHAnsi"/>
                <w:rtl/>
                <w:lang w:bidi="ps-AF"/>
              </w:rPr>
            </w:pPr>
            <w:r w:rsidRPr="00FC4554">
              <w:rPr>
                <w:rFonts w:asciiTheme="majorHAnsi" w:hAnsiTheme="majorHAnsi" w:cstheme="majorHAnsi"/>
                <w:rtl/>
                <w:lang w:bidi="ps-AF"/>
              </w:rPr>
              <w:t>دبروشرونود محتوا ترتیب او تنظیم</w:t>
            </w:r>
          </w:p>
        </w:tc>
      </w:tr>
    </w:tbl>
    <w:p w:rsidR="00685749" w:rsidRDefault="00C05838" w:rsidP="00685749">
      <w:pPr>
        <w:jc w:val="right"/>
        <w:rPr>
          <w:rFonts w:asciiTheme="majorHAnsi" w:hAnsiTheme="majorHAnsi" w:cstheme="majorHAnsi" w:hint="cs"/>
          <w:rtl/>
          <w:lang w:bidi="ps-AF"/>
        </w:rPr>
      </w:pP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  <w:t xml:space="preserve">         په پورته توګه لوګردلوړوزده کړو مؤسسې د نشراتو کمبټې</w:t>
      </w:r>
      <w:r w:rsidR="005E7A33">
        <w:rPr>
          <w:rFonts w:asciiTheme="majorHAnsi" w:hAnsiTheme="majorHAnsi" w:cstheme="majorHAnsi" w:hint="cs"/>
          <w:rtl/>
          <w:lang w:bidi="ps-AF"/>
        </w:rPr>
        <w:t xml:space="preserve"> کلنی پلان په </w:t>
      </w:r>
      <w:r w:rsidR="00C63E34">
        <w:rPr>
          <w:rFonts w:asciiTheme="majorHAnsi" w:hAnsiTheme="majorHAnsi" w:cstheme="majorHAnsi" w:hint="cs"/>
          <w:rtl/>
          <w:lang w:bidi="ps-AF"/>
        </w:rPr>
        <w:t>۸</w:t>
      </w:r>
      <w:r w:rsidR="005E7A33">
        <w:rPr>
          <w:rFonts w:asciiTheme="majorHAnsi" w:hAnsiTheme="majorHAnsi" w:cstheme="majorHAnsi" w:hint="cs"/>
          <w:rtl/>
          <w:lang w:bidi="ps-AF"/>
        </w:rPr>
        <w:t>)</w:t>
      </w:r>
      <w:r w:rsidR="002B35F7">
        <w:rPr>
          <w:rFonts w:asciiTheme="majorHAnsi" w:hAnsiTheme="majorHAnsi" w:cstheme="majorHAnsi" w:hint="cs"/>
          <w:rtl/>
          <w:lang w:bidi="ps-AF"/>
        </w:rPr>
        <w:t>شمیره پروتوکول</w:t>
      </w:r>
      <w:r w:rsidR="00C63E34">
        <w:rPr>
          <w:rFonts w:asciiTheme="majorHAnsi" w:hAnsiTheme="majorHAnsi" w:cstheme="majorHAnsi" w:hint="cs"/>
          <w:rtl/>
          <w:lang w:bidi="ps-AF"/>
        </w:rPr>
        <w:t xml:space="preserve"> </w:t>
      </w:r>
      <w:r w:rsidR="002B35F7">
        <w:rPr>
          <w:rFonts w:asciiTheme="majorHAnsi" w:hAnsiTheme="majorHAnsi" w:cstheme="majorHAnsi" w:hint="cs"/>
          <w:rtl/>
          <w:lang w:bidi="ps-AF"/>
        </w:rPr>
        <w:t xml:space="preserve"> </w:t>
      </w:r>
      <w:r w:rsidR="00C63E34">
        <w:rPr>
          <w:rFonts w:asciiTheme="majorHAnsi" w:hAnsiTheme="majorHAnsi" w:cstheme="majorHAnsi" w:hint="cs"/>
          <w:rtl/>
          <w:lang w:bidi="ps-AF"/>
        </w:rPr>
        <w:t>۲۵</w:t>
      </w:r>
      <w:r w:rsidR="002B35F7">
        <w:rPr>
          <w:rFonts w:asciiTheme="majorHAnsi" w:hAnsiTheme="majorHAnsi" w:cstheme="majorHAnsi" w:hint="cs"/>
          <w:rtl/>
          <w:lang w:bidi="ps-AF"/>
        </w:rPr>
        <w:t xml:space="preserve">/ </w:t>
      </w:r>
      <w:r w:rsidR="005E7A33">
        <w:rPr>
          <w:rFonts w:asciiTheme="majorHAnsi" w:hAnsiTheme="majorHAnsi" w:cstheme="majorHAnsi" w:hint="cs"/>
          <w:rtl/>
          <w:lang w:bidi="ps-AF"/>
        </w:rPr>
        <w:t>۱</w:t>
      </w:r>
      <w:r w:rsidR="00C63E34">
        <w:rPr>
          <w:rFonts w:asciiTheme="majorHAnsi" w:hAnsiTheme="majorHAnsi" w:cstheme="majorHAnsi" w:hint="cs"/>
          <w:rtl/>
          <w:lang w:bidi="ps-AF"/>
        </w:rPr>
        <w:t>۲</w:t>
      </w:r>
      <w:r w:rsidR="002B35F7">
        <w:rPr>
          <w:rFonts w:asciiTheme="majorHAnsi" w:hAnsiTheme="majorHAnsi" w:cstheme="majorHAnsi" w:hint="cs"/>
          <w:rtl/>
          <w:lang w:bidi="ps-AF"/>
        </w:rPr>
        <w:t xml:space="preserve">  / ۱۴۰۰ نیټې جلسه کې تائید </w:t>
      </w:r>
      <w:r w:rsidR="002B35F7" w:rsidRPr="002B35F7">
        <w:rPr>
          <w:rFonts w:asciiTheme="majorHAnsi" w:hAnsiTheme="majorHAnsi" w:cstheme="majorHAnsi" w:hint="cs"/>
          <w:rtl/>
          <w:lang w:bidi="ps-AF"/>
        </w:rPr>
        <w:t>او د تطبیق وړ</w:t>
      </w:r>
    </w:p>
    <w:p w:rsidR="00685749" w:rsidRDefault="00685749" w:rsidP="00685749">
      <w:pPr>
        <w:jc w:val="right"/>
        <w:rPr>
          <w:rFonts w:asciiTheme="majorHAnsi" w:hAnsiTheme="majorHAnsi" w:cstheme="majorHAnsi" w:hint="cs"/>
          <w:rtl/>
          <w:lang w:bidi="ps-AF"/>
        </w:rPr>
      </w:pPr>
    </w:p>
    <w:p w:rsidR="001844CF" w:rsidRDefault="00685749" w:rsidP="00685749">
      <w:pPr>
        <w:jc w:val="right"/>
        <w:rPr>
          <w:rFonts w:asciiTheme="majorHAnsi" w:hAnsiTheme="majorHAnsi" w:cstheme="majorHAnsi"/>
          <w:rtl/>
          <w:lang w:bidi="ps-AF"/>
        </w:rPr>
      </w:pPr>
      <w:r>
        <w:rPr>
          <w:rFonts w:asciiTheme="majorHAnsi" w:hAnsiTheme="majorHAnsi" w:cstheme="majorHAnsi" w:hint="cs"/>
          <w:rtl/>
          <w:lang w:bidi="ps-AF"/>
        </w:rPr>
        <w:t xml:space="preserve"> </w:t>
      </w:r>
      <w:r w:rsidR="002B35F7">
        <w:rPr>
          <w:rFonts w:asciiTheme="majorHAnsi" w:hAnsiTheme="majorHAnsi" w:cstheme="majorHAnsi" w:hint="cs"/>
          <w:rtl/>
          <w:lang w:bidi="ps-AF"/>
        </w:rPr>
        <w:t>دنشراتو کمیټې مسؤل</w:t>
      </w:r>
      <w:r>
        <w:rPr>
          <w:rFonts w:asciiTheme="majorHAnsi" w:hAnsiTheme="majorHAnsi" w:cstheme="majorHAnsi" w:hint="cs"/>
          <w:rtl/>
          <w:lang w:bidi="ps-AF"/>
        </w:rPr>
        <w:t xml:space="preserve">                                                                                                                                                                                   علمي مرستیال</w:t>
      </w:r>
      <w:bookmarkStart w:id="0" w:name="_GoBack"/>
      <w:bookmarkEnd w:id="0"/>
      <w:r w:rsidR="001844CF">
        <w:rPr>
          <w:rFonts w:asciiTheme="majorHAnsi" w:hAnsiTheme="majorHAnsi" w:cstheme="majorHAnsi"/>
          <w:rtl/>
          <w:lang w:bidi="ps-AF"/>
        </w:rPr>
        <w:tab/>
      </w:r>
    </w:p>
    <w:p w:rsidR="002B35F7" w:rsidRPr="002B35F7" w:rsidRDefault="002B35F7" w:rsidP="001844CF">
      <w:pPr>
        <w:tabs>
          <w:tab w:val="left" w:pos="11876"/>
        </w:tabs>
        <w:rPr>
          <w:rFonts w:asciiTheme="majorHAnsi" w:hAnsiTheme="majorHAnsi" w:cstheme="majorHAnsi"/>
          <w:lang w:bidi="ps-AF"/>
        </w:rPr>
      </w:pPr>
    </w:p>
    <w:sectPr w:rsidR="002B35F7" w:rsidRPr="002B35F7" w:rsidSect="007720AD">
      <w:pgSz w:w="15840" w:h="12240" w:orient="landscape"/>
      <w:pgMar w:top="990" w:right="3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shto Pasarlai">
    <w:panose1 w:val="02010000000000000000"/>
    <w:charset w:val="00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B4"/>
    <w:rsid w:val="000708DA"/>
    <w:rsid w:val="000E3211"/>
    <w:rsid w:val="00153CD7"/>
    <w:rsid w:val="00172FCB"/>
    <w:rsid w:val="00173AB5"/>
    <w:rsid w:val="001844CF"/>
    <w:rsid w:val="00197D9F"/>
    <w:rsid w:val="00204425"/>
    <w:rsid w:val="002B35F7"/>
    <w:rsid w:val="002B7E3C"/>
    <w:rsid w:val="003105C5"/>
    <w:rsid w:val="003974FD"/>
    <w:rsid w:val="005E7A33"/>
    <w:rsid w:val="00606D1C"/>
    <w:rsid w:val="006530F8"/>
    <w:rsid w:val="00685749"/>
    <w:rsid w:val="006969B9"/>
    <w:rsid w:val="00742740"/>
    <w:rsid w:val="007720AD"/>
    <w:rsid w:val="00850756"/>
    <w:rsid w:val="008622B4"/>
    <w:rsid w:val="00934BEA"/>
    <w:rsid w:val="00A02F2C"/>
    <w:rsid w:val="00B000C6"/>
    <w:rsid w:val="00C05838"/>
    <w:rsid w:val="00C43FEC"/>
    <w:rsid w:val="00C63E34"/>
    <w:rsid w:val="00C95AB9"/>
    <w:rsid w:val="00D20B04"/>
    <w:rsid w:val="00D412FD"/>
    <w:rsid w:val="00D92C68"/>
    <w:rsid w:val="00E0708A"/>
    <w:rsid w:val="00E7544B"/>
    <w:rsid w:val="00F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974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974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ACERMANAGER</dc:creator>
  <cp:keywords/>
  <dc:description/>
  <cp:lastModifiedBy>ACERMANAGER</cp:lastModifiedBy>
  <cp:revision>20</cp:revision>
  <cp:lastPrinted>2022-01-30T06:06:00Z</cp:lastPrinted>
  <dcterms:created xsi:type="dcterms:W3CDTF">2022-01-19T12:07:00Z</dcterms:created>
  <dcterms:modified xsi:type="dcterms:W3CDTF">2022-03-15T07:08:00Z</dcterms:modified>
</cp:coreProperties>
</file>